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2F" w:rsidRDefault="00B7082F" w:rsidP="00CB08C4">
      <w:pPr>
        <w:jc w:val="right"/>
      </w:pPr>
      <w:r>
        <w:rPr>
          <w:noProof/>
          <w:lang w:eastAsia="fr-FR"/>
        </w:rPr>
        <w:drawing>
          <wp:anchor distT="0" distB="0" distL="114300" distR="114300" simplePos="0" relativeHeight="251658240" behindDoc="1" locked="0" layoutInCell="1" allowOverlap="1" wp14:anchorId="3838B2DB" wp14:editId="72325C37">
            <wp:simplePos x="0" y="0"/>
            <wp:positionH relativeFrom="column">
              <wp:posOffset>-385445</wp:posOffset>
            </wp:positionH>
            <wp:positionV relativeFrom="paragraph">
              <wp:posOffset>-213994</wp:posOffset>
            </wp:positionV>
            <wp:extent cx="1306290" cy="1913714"/>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JIM-2014.jpg.jpg"/>
                    <pic:cNvPicPr/>
                  </pic:nvPicPr>
                  <pic:blipFill>
                    <a:blip r:embed="rId7">
                      <a:extLst>
                        <a:ext uri="{28A0092B-C50C-407E-A947-70E740481C1C}">
                          <a14:useLocalDpi xmlns:a14="http://schemas.microsoft.com/office/drawing/2010/main" val="0"/>
                        </a:ext>
                      </a:extLst>
                    </a:blip>
                    <a:stretch>
                      <a:fillRect/>
                    </a:stretch>
                  </pic:blipFill>
                  <pic:spPr>
                    <a:xfrm>
                      <a:off x="0" y="0"/>
                      <a:ext cx="1311497" cy="1921343"/>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1088FF6" wp14:editId="10878C17">
            <wp:extent cx="1133475" cy="1039019"/>
            <wp:effectExtent l="0" t="0" r="0" b="8890"/>
            <wp:docPr id="1" name="Image 1" descr="C:\Users\mguichard\Desktop\eb98620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uichard\Desktop\eb98620ac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39019"/>
                    </a:xfrm>
                    <a:prstGeom prst="rect">
                      <a:avLst/>
                    </a:prstGeom>
                    <a:noFill/>
                    <a:ln>
                      <a:noFill/>
                    </a:ln>
                  </pic:spPr>
                </pic:pic>
              </a:graphicData>
            </a:graphic>
          </wp:inline>
        </w:drawing>
      </w:r>
    </w:p>
    <w:p w:rsidR="00B7082F" w:rsidRPr="008C3840" w:rsidRDefault="00B7082F" w:rsidP="00B7082F">
      <w:pPr>
        <w:jc w:val="right"/>
      </w:pPr>
      <w:r w:rsidRPr="008C3840">
        <w:t>Paris, le 15 Octobre 2013</w:t>
      </w:r>
    </w:p>
    <w:p w:rsidR="00B7082F" w:rsidRDefault="00CB08C4" w:rsidP="00CB08C4">
      <w:pPr>
        <w:jc w:val="right"/>
        <w:rPr>
          <w:b/>
        </w:rPr>
      </w:pPr>
      <w:r w:rsidRPr="00CB08C4">
        <w:rPr>
          <w:b/>
        </w:rPr>
        <w:t>INFORMATION PRESSE</w:t>
      </w:r>
    </w:p>
    <w:p w:rsidR="00CB08C4" w:rsidRPr="00CB08C4" w:rsidRDefault="00CB08C4" w:rsidP="00CB08C4">
      <w:pPr>
        <w:jc w:val="right"/>
        <w:rPr>
          <w:b/>
        </w:rPr>
      </w:pPr>
    </w:p>
    <w:p w:rsidR="00B7082F" w:rsidRDefault="00B7082F" w:rsidP="00B7082F">
      <w:pPr>
        <w:jc w:val="center"/>
        <w:rPr>
          <w:b/>
        </w:rPr>
      </w:pPr>
      <w:r>
        <w:rPr>
          <w:b/>
        </w:rPr>
        <w:t>Lancement de la Journé</w:t>
      </w:r>
      <w:r w:rsidR="00C40D92">
        <w:rPr>
          <w:b/>
        </w:rPr>
        <w:t>e internationale des musées 2014</w:t>
      </w:r>
    </w:p>
    <w:p w:rsidR="00B7082F" w:rsidRDefault="00D14178" w:rsidP="00D14178">
      <w:pPr>
        <w:pBdr>
          <w:bottom w:val="single" w:sz="4" w:space="1" w:color="auto"/>
        </w:pBdr>
        <w:jc w:val="center"/>
        <w:rPr>
          <w:b/>
        </w:rPr>
      </w:pPr>
      <w:r>
        <w:t>Les l</w:t>
      </w:r>
      <w:r w:rsidR="00B7082F">
        <w:t>iens créés par les collections des musées</w:t>
      </w:r>
      <w:r w:rsidR="00B7082F">
        <w:rPr>
          <w:b/>
        </w:rPr>
        <w:t xml:space="preserve"> </w:t>
      </w:r>
    </w:p>
    <w:p w:rsidR="00B7082F" w:rsidRDefault="00B7082F" w:rsidP="00B7082F">
      <w:r w:rsidRPr="00B7082F">
        <w:t xml:space="preserve">C’est autour du </w:t>
      </w:r>
      <w:r w:rsidRPr="00B7082F">
        <w:rPr>
          <w:b/>
        </w:rPr>
        <w:t>18 mai</w:t>
      </w:r>
      <w:r w:rsidRPr="00B7082F">
        <w:t xml:space="preserve"> prochain que la communauté mondiale des musées célèbrera la Journée Internationale des musées.</w:t>
      </w:r>
    </w:p>
    <w:p w:rsidR="00D14178" w:rsidRDefault="00B7082F" w:rsidP="00B7082F">
      <w:r>
        <w:t xml:space="preserve">En 2014, le </w:t>
      </w:r>
      <w:r w:rsidRPr="00B7082F">
        <w:rPr>
          <w:b/>
        </w:rPr>
        <w:t xml:space="preserve">thème </w:t>
      </w:r>
      <w:r>
        <w:t>de la Journée internationale des musées sera</w:t>
      </w:r>
      <w:r w:rsidR="00D14178">
        <w:t> « </w:t>
      </w:r>
      <w:r>
        <w:t xml:space="preserve"> les liens créés par les collections des musées</w:t>
      </w:r>
      <w:r w:rsidR="00D14178">
        <w:t> »</w:t>
      </w:r>
      <w:r>
        <w:t xml:space="preserve">, </w:t>
      </w:r>
      <w:r w:rsidR="00D14178">
        <w:t xml:space="preserve">Tout en racontant une histoire sur le patrimoine culturel d’une communauté et sur sa mémoire collective, les musées contribuent au développement de leur société en tissant des liens entre les visiteurs e différents types d’objets muséaux. Le thème de cette année </w:t>
      </w:r>
      <w:r>
        <w:t>visera à renouveler les méthodes traditionnelles adoptées par les musées afin d’impliquer leur communauté et de rester en phase avec leur public</w:t>
      </w:r>
      <w:r w:rsidR="00D14178">
        <w:t xml:space="preserve">. </w:t>
      </w:r>
    </w:p>
    <w:p w:rsidR="008C3840" w:rsidRDefault="008C3840" w:rsidP="00B7082F">
      <w:r>
        <w:t xml:space="preserve">Hannah </w:t>
      </w:r>
      <w:proofErr w:type="spellStart"/>
      <w:r>
        <w:t>Pennock</w:t>
      </w:r>
      <w:proofErr w:type="spellEnd"/>
      <w:r>
        <w:t>, Directeur général de l’ICOM, précise : « »</w:t>
      </w:r>
    </w:p>
    <w:p w:rsidR="00D14178" w:rsidRDefault="00D14178" w:rsidP="00B7082F">
      <w:r>
        <w:t xml:space="preserve">Le Conseil international des musées (ICOM) a créé en 1977 la Journée international des musées afin de sensibiliser le grand public au rôle des musées dans le développement de la </w:t>
      </w:r>
      <w:proofErr w:type="spellStart"/>
      <w:r>
        <w:t>sociéé</w:t>
      </w:r>
      <w:proofErr w:type="spellEnd"/>
      <w:r>
        <w:t xml:space="preserve">. La manifestation bénéficie depuis, d’une popularité croissante et a réuni en 2013 plus de 35 000 musées qui ont relayé l’évènement dans près de 143 pays. </w:t>
      </w:r>
    </w:p>
    <w:p w:rsidR="00D14178" w:rsidRDefault="00D14178" w:rsidP="00D14178">
      <w:pPr>
        <w:jc w:val="center"/>
        <w:rPr>
          <w:b/>
        </w:rPr>
      </w:pPr>
      <w:r>
        <w:rPr>
          <w:b/>
        </w:rPr>
        <w:t xml:space="preserve">Visitez le site officiel de la Journée internationale des musées : </w:t>
      </w:r>
    </w:p>
    <w:p w:rsidR="00AD619A" w:rsidRPr="00D14178" w:rsidRDefault="00AE717D" w:rsidP="00AD619A">
      <w:pPr>
        <w:pBdr>
          <w:bottom w:val="single" w:sz="4" w:space="1" w:color="auto"/>
        </w:pBdr>
        <w:jc w:val="center"/>
        <w:rPr>
          <w:b/>
        </w:rPr>
      </w:pPr>
      <w:hyperlink r:id="rId9" w:history="1">
        <w:r w:rsidR="00AD619A" w:rsidRPr="00B93A78">
          <w:rPr>
            <w:rStyle w:val="Lienhypertexte"/>
            <w:b/>
          </w:rPr>
          <w:t>http://imd.icom.museum</w:t>
        </w:r>
      </w:hyperlink>
    </w:p>
    <w:p w:rsidR="00B7082F" w:rsidRPr="00AE717D" w:rsidRDefault="00AD619A" w:rsidP="00AD619A">
      <w:pPr>
        <w:jc w:val="center"/>
        <w:rPr>
          <w:sz w:val="18"/>
          <w:szCs w:val="18"/>
        </w:rPr>
      </w:pPr>
      <w:r w:rsidRPr="00AD619A">
        <w:rPr>
          <w:sz w:val="18"/>
          <w:szCs w:val="18"/>
        </w:rPr>
        <w:t xml:space="preserve">Contact presse – </w:t>
      </w:r>
      <w:r w:rsidR="00AE717D">
        <w:rPr>
          <w:sz w:val="18"/>
          <w:szCs w:val="18"/>
        </w:rPr>
        <w:t>Matthew GUICHARD</w:t>
      </w:r>
      <w:r w:rsidRPr="00AD619A">
        <w:rPr>
          <w:sz w:val="18"/>
          <w:szCs w:val="18"/>
        </w:rPr>
        <w:t xml:space="preserve"> – Tél. </w:t>
      </w:r>
      <w:r w:rsidRPr="00AE717D">
        <w:rPr>
          <w:sz w:val="18"/>
          <w:szCs w:val="18"/>
        </w:rPr>
        <w:t xml:space="preserve">+ 33 1 47 34 91 63 – </w:t>
      </w:r>
      <w:hyperlink r:id="rId10" w:history="1">
        <w:r w:rsidR="00AE717D" w:rsidRPr="00754C66">
          <w:rPr>
            <w:rStyle w:val="Lienhypertexte"/>
            <w:sz w:val="18"/>
            <w:szCs w:val="18"/>
          </w:rPr>
          <w:t>mguichard@icom.museum</w:t>
        </w:r>
      </w:hyperlink>
    </w:p>
    <w:p w:rsidR="00AD619A" w:rsidRDefault="00AD619A" w:rsidP="00AD619A">
      <w:pPr>
        <w:jc w:val="center"/>
        <w:rPr>
          <w:sz w:val="18"/>
          <w:szCs w:val="18"/>
        </w:rPr>
      </w:pPr>
      <w:r w:rsidRPr="00AE717D">
        <w:rPr>
          <w:sz w:val="18"/>
          <w:szCs w:val="18"/>
        </w:rPr>
        <w:t xml:space="preserve">Maison de l’UNESCO. </w:t>
      </w:r>
      <w:r w:rsidRPr="00AD619A">
        <w:rPr>
          <w:sz w:val="18"/>
          <w:szCs w:val="18"/>
        </w:rPr>
        <w:t xml:space="preserve">1, rue </w:t>
      </w:r>
      <w:proofErr w:type="spellStart"/>
      <w:r w:rsidRPr="00AD619A">
        <w:rPr>
          <w:sz w:val="18"/>
          <w:szCs w:val="18"/>
        </w:rPr>
        <w:t>Miollis</w:t>
      </w:r>
      <w:proofErr w:type="spellEnd"/>
      <w:r w:rsidRPr="00AD619A">
        <w:rPr>
          <w:sz w:val="18"/>
          <w:szCs w:val="18"/>
        </w:rPr>
        <w:t>. 75732 Paris Cedex 15. France Tél. +33 1 47 34 05 00. Fax : +33 1 43 06 78 62</w:t>
      </w:r>
    </w:p>
    <w:p w:rsidR="00AD619A" w:rsidRDefault="00AD619A" w:rsidP="00AD619A">
      <w:pPr>
        <w:jc w:val="center"/>
        <w:rPr>
          <w:sz w:val="18"/>
          <w:szCs w:val="18"/>
        </w:rPr>
      </w:pPr>
      <w:bookmarkStart w:id="0" w:name="_GoBack"/>
      <w:bookmarkEnd w:id="0"/>
    </w:p>
    <w:p w:rsidR="00AD619A" w:rsidRPr="00C7779A" w:rsidRDefault="00AD619A" w:rsidP="00AD619A">
      <w:pPr>
        <w:rPr>
          <w:b/>
        </w:rPr>
      </w:pPr>
      <w:r w:rsidRPr="00C7779A">
        <w:rPr>
          <w:b/>
        </w:rPr>
        <w:t xml:space="preserve">L’ICOM en quelques mots : </w:t>
      </w:r>
    </w:p>
    <w:p w:rsidR="00AD619A" w:rsidRDefault="00AD619A" w:rsidP="00AD619A">
      <w:r>
        <w:t xml:space="preserve">Créé en 1946, l’ICOM (International Council of </w:t>
      </w:r>
      <w:proofErr w:type="spellStart"/>
      <w:r>
        <w:t>Museums</w:t>
      </w:r>
      <w:proofErr w:type="spellEnd"/>
      <w:r>
        <w:t>) est une organisation internationale non gouvernementale en relation formelle d’association avec l’UNESCO. Au sein des Nations Unies, elle dispose d’un statut consultatif auprès du Conseil économique et social. L’ICOM est la seule organisation internationale représentant les musées et les professionnels des musées à l’échelle mondiale.</w:t>
      </w:r>
    </w:p>
    <w:p w:rsidR="00CB08C4" w:rsidRDefault="00CB08C4" w:rsidP="00AD619A"/>
    <w:p w:rsidR="00AD619A" w:rsidRDefault="00AD619A" w:rsidP="00AD619A">
      <w:r>
        <w:t xml:space="preserve">L’ICOM c’est : </w:t>
      </w:r>
    </w:p>
    <w:p w:rsidR="00AD619A" w:rsidRDefault="00AD619A" w:rsidP="00AD619A">
      <w:pPr>
        <w:pStyle w:val="Paragraphedeliste"/>
        <w:numPr>
          <w:ilvl w:val="0"/>
          <w:numId w:val="1"/>
        </w:numPr>
      </w:pPr>
      <w:r>
        <w:t>Un forum diplomatique rassemblant des représentants issus de 137 pays et territoires</w:t>
      </w:r>
    </w:p>
    <w:p w:rsidR="00AD619A" w:rsidRDefault="00AD619A" w:rsidP="00AD619A">
      <w:pPr>
        <w:pStyle w:val="Paragraphedeliste"/>
        <w:numPr>
          <w:ilvl w:val="0"/>
          <w:numId w:val="1"/>
        </w:numPr>
      </w:pPr>
      <w:r>
        <w:t>Des standards d’excellence pour les musées notamment en termes éthiques avec son Code de déontologie pour les musées</w:t>
      </w:r>
    </w:p>
    <w:p w:rsidR="00AD619A" w:rsidRDefault="00AD619A" w:rsidP="00AD619A">
      <w:pPr>
        <w:pStyle w:val="Paragraphedeliste"/>
        <w:numPr>
          <w:ilvl w:val="0"/>
          <w:numId w:val="1"/>
        </w:numPr>
      </w:pPr>
      <w:r>
        <w:t>Un réseau unique composé de 30 000 professionnels des musées à l’international</w:t>
      </w:r>
    </w:p>
    <w:p w:rsidR="00AD619A" w:rsidRDefault="00AD619A" w:rsidP="00AD619A">
      <w:pPr>
        <w:pStyle w:val="Paragraphedeliste"/>
        <w:numPr>
          <w:ilvl w:val="0"/>
          <w:numId w:val="1"/>
        </w:numPr>
      </w:pPr>
      <w:r>
        <w:t xml:space="preserve">Un centre de réflexion mondiale composé de 31 comités internationaux représentants les spécialités des musées. </w:t>
      </w:r>
    </w:p>
    <w:p w:rsidR="00AD619A" w:rsidRDefault="00AD619A" w:rsidP="00AD619A">
      <w:pPr>
        <w:pStyle w:val="Paragraphedeliste"/>
        <w:numPr>
          <w:ilvl w:val="0"/>
          <w:numId w:val="1"/>
        </w:numPr>
      </w:pPr>
      <w:r>
        <w:t xml:space="preserve">Des missions de service public international notamment dans le cadre de la lutte contre le trafic illicite des biens culturels et les programmes d’urgence en cas de catastrophes naturelles ou de conflits armés. </w:t>
      </w:r>
    </w:p>
    <w:p w:rsidR="00AD619A" w:rsidRDefault="00AD619A" w:rsidP="00AD619A">
      <w:pPr>
        <w:rPr>
          <w:b/>
        </w:rPr>
      </w:pPr>
      <w:r>
        <w:rPr>
          <w:b/>
        </w:rPr>
        <w:t xml:space="preserve">Pour tous les sujets liés à la communauté muséale mondiale et pour une interview du Directeur générale de l’ICOM : </w:t>
      </w:r>
    </w:p>
    <w:p w:rsidR="00AD619A" w:rsidRDefault="00AD619A" w:rsidP="00AD619A">
      <w:r>
        <w:rPr>
          <w:b/>
        </w:rPr>
        <w:t xml:space="preserve">Contact presse : </w:t>
      </w:r>
      <w:r w:rsidR="00AE717D">
        <w:t>Matthew GUICHARD – Tél. +33 1 47 34 81 58</w:t>
      </w:r>
      <w:r>
        <w:t xml:space="preserve"> – </w:t>
      </w:r>
      <w:hyperlink r:id="rId11" w:history="1">
        <w:r w:rsidR="00AE717D" w:rsidRPr="00754C66">
          <w:rPr>
            <w:rStyle w:val="Lienhypertexte"/>
          </w:rPr>
          <w:t>mguichard@icom.museum</w:t>
        </w:r>
      </w:hyperlink>
    </w:p>
    <w:p w:rsidR="00C40D92" w:rsidRPr="00AD619A" w:rsidRDefault="00C40D92" w:rsidP="00AD619A"/>
    <w:sectPr w:rsidR="00C40D92" w:rsidRPr="00AD6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8790B"/>
    <w:multiLevelType w:val="hybridMultilevel"/>
    <w:tmpl w:val="BA22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87"/>
    <w:rsid w:val="001D54F9"/>
    <w:rsid w:val="004F6887"/>
    <w:rsid w:val="005820AA"/>
    <w:rsid w:val="008C3840"/>
    <w:rsid w:val="00AD619A"/>
    <w:rsid w:val="00AE717D"/>
    <w:rsid w:val="00B7082F"/>
    <w:rsid w:val="00C40D92"/>
    <w:rsid w:val="00C7779A"/>
    <w:rsid w:val="00CB08C4"/>
    <w:rsid w:val="00CD634C"/>
    <w:rsid w:val="00D14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08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82F"/>
    <w:rPr>
      <w:rFonts w:ascii="Tahoma" w:hAnsi="Tahoma" w:cs="Tahoma"/>
      <w:sz w:val="16"/>
      <w:szCs w:val="16"/>
    </w:rPr>
  </w:style>
  <w:style w:type="character" w:styleId="Lienhypertexte">
    <w:name w:val="Hyperlink"/>
    <w:basedOn w:val="Policepardfaut"/>
    <w:uiPriority w:val="99"/>
    <w:unhideWhenUsed/>
    <w:rsid w:val="00AD619A"/>
    <w:rPr>
      <w:color w:val="0000FF" w:themeColor="hyperlink"/>
      <w:u w:val="single"/>
    </w:rPr>
  </w:style>
  <w:style w:type="paragraph" w:styleId="Paragraphedeliste">
    <w:name w:val="List Paragraph"/>
    <w:basedOn w:val="Normal"/>
    <w:uiPriority w:val="34"/>
    <w:qFormat/>
    <w:rsid w:val="00AD6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08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82F"/>
    <w:rPr>
      <w:rFonts w:ascii="Tahoma" w:hAnsi="Tahoma" w:cs="Tahoma"/>
      <w:sz w:val="16"/>
      <w:szCs w:val="16"/>
    </w:rPr>
  </w:style>
  <w:style w:type="character" w:styleId="Lienhypertexte">
    <w:name w:val="Hyperlink"/>
    <w:basedOn w:val="Policepardfaut"/>
    <w:uiPriority w:val="99"/>
    <w:unhideWhenUsed/>
    <w:rsid w:val="00AD619A"/>
    <w:rPr>
      <w:color w:val="0000FF" w:themeColor="hyperlink"/>
      <w:u w:val="single"/>
    </w:rPr>
  </w:style>
  <w:style w:type="paragraph" w:styleId="Paragraphedeliste">
    <w:name w:val="List Paragraph"/>
    <w:basedOn w:val="Normal"/>
    <w:uiPriority w:val="34"/>
    <w:qFormat/>
    <w:rsid w:val="00AD6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uichard@icom.museum" TargetMode="External"/><Relationship Id="rId5" Type="http://schemas.openxmlformats.org/officeDocument/2006/relationships/settings" Target="settings.xml"/><Relationship Id="rId10" Type="http://schemas.openxmlformats.org/officeDocument/2006/relationships/hyperlink" Target="mailto:mguichard@icom.museum" TargetMode="External"/><Relationship Id="rId4" Type="http://schemas.microsoft.com/office/2007/relationships/stylesWithEffects" Target="stylesWithEffects.xml"/><Relationship Id="rId9" Type="http://schemas.openxmlformats.org/officeDocument/2006/relationships/hyperlink" Target="http://imd.icom.muse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4238-9DB6-4A2C-AAAF-9F7868C6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GUICHARD</dc:creator>
  <cp:lastModifiedBy>Matthew GUICHARD</cp:lastModifiedBy>
  <cp:revision>8</cp:revision>
  <dcterms:created xsi:type="dcterms:W3CDTF">2013-09-16T14:46:00Z</dcterms:created>
  <dcterms:modified xsi:type="dcterms:W3CDTF">2013-09-26T12:11:00Z</dcterms:modified>
</cp:coreProperties>
</file>